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министерства социального развития Кировской области от 01.12.2020 N 71</w:t>
              <w:br/>
              <w:t xml:space="preserve">(ред. от 20.04.2026)</w:t>
              <w:br/>
              <w:t xml:space="preserve">"О формировании и ведении реестра поставщиков социальных услуг и регистра получателей социальных услуг"</w:t>
              <w:br/>
              <w:t xml:space="preserve">(вместе с "Порядком формирования и ведения реестра поставщиков социальных услуг Кировской области", "Порядком формирования и ведения регистра получателей социальных услуг Кировской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СОЦИАЛЬНОГО РАЗВИТИЯ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 декабря 2020 г. N 71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ФОРМИРОВАНИИ И ВЕДЕНИИ РЕЕСТРА ПОСТАВЩИКОВ</w:t>
      </w:r>
    </w:p>
    <w:p>
      <w:pPr>
        <w:pStyle w:val="2"/>
        <w:jc w:val="center"/>
      </w:pPr>
      <w:r>
        <w:rPr>
          <w:sz w:val="20"/>
        </w:rPr>
        <w:t xml:space="preserve">СОЦИАЛЬНЫХ УСЛУГ И РЕГИСТРА ПОЛУЧАТЕЛЕЙ 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23.04.2021 </w:t>
            </w:r>
            <w:hyperlink w:history="0" r:id="rId8" w:tooltip="Распоряжение министерства социального развития Кировской области от 23.04.2021 N 26 &quot;О внесении изменений в распоряжение министерства социального развития Кировской области от 01.12.2020 N 71&quot; (вместе с &quot;Порядком формирования и ведения реестра поставщиков социальных услуг Кировской области&quot;, &quot;Порядком формирования и ведения регистра получателей социальных услуг Кировской области&quot;)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9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11.03.2025 </w:t>
            </w:r>
            <w:hyperlink w:history="0" r:id="rId10" w:tooltip="Распоряжение министерства социального развития Кировской области от 11.03.2025 N 39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      <w:r>
                <w:rPr>
                  <w:sz w:val="20"/>
                  <w:color w:val="0000ff"/>
                </w:rPr>
                <w:t xml:space="preserve">N 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20.04.2026 </w:t>
            </w:r>
            <w:hyperlink w:history="0" r:id="rId11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7 статьи 8</w:t>
        </w:r>
      </w:hyperlink>
      <w:r>
        <w:rPr>
          <w:sz w:val="20"/>
        </w:rPr>
        <w:t xml:space="preserve">, </w:t>
      </w:r>
      <w:hyperlink w:history="0"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статьями 24</w:t>
        </w:r>
      </w:hyperlink>
      <w:r>
        <w:rPr>
          <w:sz w:val="20"/>
        </w:rPr>
        <w:t xml:space="preserve"> - </w:t>
      </w:r>
      <w:hyperlink w:history="0"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6" w:tooltip="Закон Кировской области от 11.11.2014 N 469-ЗО (ред. от 05.05.2025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авляемых поставщиками социальных услуг, по видам социальных услуг&quot;) {КонсультантПлюс}">
        <w:r>
          <w:rPr>
            <w:sz w:val="20"/>
            <w:color w:val="0000ff"/>
          </w:rPr>
          <w:t xml:space="preserve">пунктом 3 статьи 4</w:t>
        </w:r>
      </w:hyperlink>
      <w:r>
        <w:rPr>
          <w:sz w:val="20"/>
        </w:rPr>
        <w:t xml:space="preserve"> Закона Кировской области от 11.11.2014 N 469-ЗО "О социальном обслуживании граждан в Кировской области":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 и ведения реестра поставщиков социальных услуг в Кировской области согласно приложению N 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w:anchor="P30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 и ведения регистра получателей социальных услуг Кировской области согласно приложению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распоряжения оставляю за собой.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момента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О.Ю.ШУЛЯТЬЕВА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министерства 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от 1 декабря 2020 г. N 71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РЕЕСТРА ПОСТАВЩИКОВ СОЦИАЛЬНЫХ УСЛУГ</w:t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23.04.2021 </w:t>
            </w:r>
            <w:hyperlink w:history="0" r:id="rId17" w:tooltip="Распоряжение министерства социального развития Кировской области от 23.04.2021 N 26 &quot;О внесении изменений в распоряжение министерства социального развития Кировской области от 01.12.2020 N 71&quot; (вместе с &quot;Порядком формирования и ведения реестра поставщиков социальных услуг Кировской области&quot;, &quot;Порядком формирования и ведения регистра получателей социальных услуг Кировской области&quot;)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18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11.03.2025 </w:t>
            </w:r>
            <w:hyperlink w:history="0" r:id="rId19" w:tooltip="Распоряжение министерства социального развития Кировской области от 11.03.2025 N 39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      <w:r>
                <w:rPr>
                  <w:sz w:val="20"/>
                  <w:color w:val="0000ff"/>
                </w:rPr>
                <w:t xml:space="preserve">N 39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Порядок формирования и ведения реестра поставщиков социальных услуг Кировской области (далее - Порядок) разработан в соответствии с Федеральным </w:t>
      </w:r>
      <w:hyperlink w:history="0"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28.12.2013 N 442-ФЗ "Об основах социального обслуживания граждан в Российской Федерации" (далее - Федеральный закон от 28.12.2013 N 442-ФЗ), </w:t>
      </w:r>
      <w:hyperlink w:history="0" r:id="rId21" w:tooltip="Закон Кировской области от 11.11.2014 N 469-ЗО (ред. от 05.05.2025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авляемых поставщиками социальных услуг, по видам социальных услуг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11.11.2014 N 469-ЗО "О социальном обслуживании граждан в Кировской области" и определяет порядок формирования и ведения реестра поставщиков социальных услуг Кировской области (далее - Реестр).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Основная цель ведения Реестра - формирование единого официального источника полной и достоверной информации о поставщиках социальных услуг, осуществляющих деятельность по оказанию социальных услуг на территории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В Реестр включается информация о поставщиках социальных услуг - юридических лицах независимо от их организационно-правовой формы и индивидуальных предпринимателях, осуществляющих социальное обслуживание на территории Кировской (далее - Поставщик).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Включение информации о Поставщиках в Реестр производится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Формирование и ведение Реестра осуществляется министерством социального развития Кировской области (далее - министерство).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Оригиналы документов Поставщиков, их копии, заверенные в установленном порядке, послужившие основанием для включения (изменения, исключения) информации в Реестр, подлежат постоянному хранению в министерстве.</w:t>
      </w:r>
    </w:p>
    <w:p>
      <w:pPr>
        <w:pStyle w:val="0"/>
        <w:jc w:val="both"/>
      </w:pPr>
      <w:r>
        <w:rPr>
          <w:sz w:val="20"/>
        </w:rPr>
        <w:t xml:space="preserve">(п. 1.6 в ред. </w:t>
      </w:r>
      <w:hyperlink w:history="0" r:id="rId22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2"/>
        <w:spacing w:before="200" w:lineRule="auto"/>
        <w:outlineLvl w:val="1"/>
        <w:ind w:firstLine="540"/>
        <w:jc w:val="both"/>
      </w:pPr>
      <w:r>
        <w:rPr>
          <w:sz w:val="20"/>
        </w:rPr>
        <w:t xml:space="preserve">2. Включение, изменение информации о Поставщике в Реестре.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Основанием для рассмотрения вопроса о включении, изменении информации в Реестре является представленная Поставщиком в министерство </w:t>
      </w:r>
      <w:hyperlink w:history="0" w:anchor="P127" w:tooltip="ЗАЯВКА">
        <w:r>
          <w:rPr>
            <w:sz w:val="20"/>
            <w:color w:val="0000ff"/>
          </w:rPr>
          <w:t xml:space="preserve">заявка</w:t>
        </w:r>
      </w:hyperlink>
      <w:r>
        <w:rPr>
          <w:sz w:val="20"/>
        </w:rPr>
        <w:t xml:space="preserve"> о включении (изменении) информации о поставщике социальных услуг в реестр поставщиков социальных услуг Кировской области по форме, установленной приложением N 1 к настоящему Порядку (далее - Заявка в Реестр), с приложением указанных в ней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Заявка в Реестр и прилагаемые к ней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представляются в министерство на бумажном носителе лично либо почтовым отправлением;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должны быть напечатаны (написаны) четко и разборчиво;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должны быть заверены подписью руководителя и печатью Поставщика (при наличии печати);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должны содержать технических ошибок, нерасшифрованных сокращений, исправлений (за исключением исправлений, заверенных подписью руководителя и печатью Поставщика (при наличии печати)), повреждений, которые не позволяют однозначно истолковать их содержание.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прилагаемые к Заявке в Реестр, должны соответствовать формам, утвержденным (установленным) уполномоченными органами.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Регистрация Заявки в Реестр и прилагаемых к ней документов осуществляется в день ее представления в министерство.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Заявка в Реестр и прилагаемые к ней документы рассматриваются и проверяются на соответствие требованиям, предусмотренным </w:t>
      </w:r>
      <w:hyperlink w:history="0" w:anchor="P53" w:tooltip="2.1. Основанием для рассмотрения вопроса о включении, изменении информации в Реестре является представленная Поставщиком в министерство заявка о включении (изменении) информации о поставщике социальных услуг в реестр поставщиков социальных услуг Кировской области по форме, установленной приложением N 1 к настоящему Порядку (далее - Заявка в Реестр), с приложением указанных в ней документов.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Порядка, в течение 10 рабочих дней со дня регистрации и в случае несоответствия возвращаются почтовым отправлением либо лично с указанием причин возврата.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Заявка в Реестр и прилагаемые к ней документы после устранения причин, послуживших основанием для их возврата, могут быть представлены в министерство повторно.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Повторное рассмотрение Заявки в Реестр и прилагаемых к ней документов осуществляется в срок, указанный в </w:t>
      </w:r>
      <w:hyperlink w:history="0" w:anchor="P61" w:tooltip="2.3. Заявка в Реестр и прилагаемые к ней документы рассматриваются и проверяются на соответствие требованиям, предусмотренным пунктом 2.1 настоящего Порядка, в течение 10 рабочих дней со дня регистрации и в случае несоответствия возвращаются почтовым отправлением либо лично с указанием причин возврат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Поставщик несет ответственность за полноту и достоверность предоставляемой в министерство информации, указанной в Заявке в Реестр и прилагаемых к ней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Решение о включении или об отказе во включении Поставщика в Реестр оформляется приказом министра социального развития Кировской области (далее - решение) в срок не позднее 15 рабочих дней со дня регистрации Заявки в Реестр и прилагаемых к ней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Поставщику отказывается во включении информации в Реестр по следующим основаниям: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несоответствие Заявки в Реестр и прилагаемых к ней документов требованиям, определенным </w:t>
      </w:r>
      <w:hyperlink w:history="0" w:anchor="P53" w:tooltip="2.1. Основанием для рассмотрения вопроса о включении, изменении информации в Реестре является представленная Поставщиком в министерство заявка о включении (изменении) информации о поставщике социальных услуг в реестр поставщиков социальных услуг Кировской области по форме, установленной приложением N 1 к настоящему Порядку (далее - Заявка в Реестр), с приложением указанных в ней документов.">
        <w:r>
          <w:rPr>
            <w:sz w:val="20"/>
            <w:color w:val="0000ff"/>
          </w:rPr>
          <w:t xml:space="preserve">пунктом 2.1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недостоверность сведений, содержащихся в Заявке в Реестр и прилагаемых к ней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уставные документы Поставщика не подтверждают осуществление им деятельности по предоставлению социальных услуг в формах социального обслуживания, видах и перечнях социальных услуг, предусмотренных законодательством Российской Федерации и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представленные в соответствии с </w:t>
      </w:r>
      <w:hyperlink w:history="0" w:anchor="P152" w:tooltip="5) копии документов, подтверждающих наличие на праве собственности, аренды либо на иных законных основаниях недвижимого имущества, необходимого для предоставления социальных услуг (для поставщиков социальных услуг, предоставляющих социальные услуги в стационарной и (или) полустационарной форме социального обслуживания)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w:anchor="P158" w:tooltip="8) копия экспертного заключения о соответствии деятельности организации санитарно-гигиеническим требованиям (для поставщиков социальных услуг, предоставляющих социальные услуги в стационарной форме социального обслуживания)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Заявки в Реестр, не подтверждают наличие у Поставщика условий, необходимых (соответствующих) для оказания социальных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отсутствует официальный сайт Поставщика в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официальный сайт Поставщика в сети "Интернет" полностью или частично не содержит информацию, предусмотренную </w:t>
      </w:r>
      <w:hyperlink w:history="0"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2 статьи 13</w:t>
        </w:r>
      </w:hyperlink>
      <w:r>
        <w:rPr>
          <w:sz w:val="20"/>
        </w:rPr>
        <w:t xml:space="preserve"> Федерального закона от 28.12.2013 N 442-ФЗ.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Уведомление о включении или об отказе во включении информации в Реестр направляется Поставщику в письменной форме почтовым отправлением в срок не позднее 2 рабочих дней со дня принятия соответствующего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уведомлении об отказе во включении информации в Реестр указываются причины отказа.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устранения оснований для отказа во включении информации в Реестр, Поставщик вправе вновь обратиться в министерство с целью включения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Информация о Поставщике вносится в Реестр в срок, не превышающий 10 рабочих дней со дня принятия решения о включении Поставщика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Поставщик с момента включения о нем информации в Реестр несет ответственность за достоверность и актуальность информации, содержащейся в Реестре, в соответствии с </w:t>
      </w:r>
      <w:hyperlink w:history="0"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5 статьи 25</w:t>
        </w:r>
      </w:hyperlink>
      <w:r>
        <w:rPr>
          <w:sz w:val="20"/>
        </w:rPr>
        <w:t xml:space="preserve"> Федерального закона от 28.12.2013 N 442-ФЗ.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Для внесения изменений в информацию о Поставщике, содержащуюся в Реестре, Поставщик в срок не позднее 10 рабочих дней со дня таких изменений представляет в министерство Заявку в Реестр с приложением документов, подтверждающих изменения, которые рассматриваются и проверяются в соответствии с </w:t>
      </w:r>
      <w:hyperlink w:history="0" w:anchor="P61" w:tooltip="2.3. Заявка в Реестр и прилагаемые к ней документы рассматриваются и проверяются на соответствие требованиям, предусмотренным пунктом 2.1 настоящего Порядка, в течение 10 рабочих дней со дня регистрации и в случае несоответствия возвращаются почтовым отправлением либо лично с указанием причин возврата.">
        <w:r>
          <w:rPr>
            <w:sz w:val="20"/>
            <w:color w:val="0000ff"/>
          </w:rPr>
          <w:t xml:space="preserve">пунктом 2.3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Изменение информации о Поставщике в Реестре производится министерством в течение 10 рабочих дней со дня регистрации Заявки в Реестр и прилагаемых к ней документов, подтверждающих изменения.</w:t>
      </w:r>
    </w:p>
    <w:p>
      <w:pPr>
        <w:pStyle w:val="2"/>
        <w:spacing w:before="200" w:lineRule="auto"/>
        <w:outlineLvl w:val="1"/>
        <w:ind w:firstLine="540"/>
        <w:jc w:val="both"/>
      </w:pPr>
      <w:r>
        <w:rPr>
          <w:sz w:val="20"/>
        </w:rPr>
        <w:t xml:space="preserve">3. Исключение информации о Поставщике из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Основаниями для исключения информации о Поставщике из Реестра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поступление в министерство от Поставщика </w:t>
      </w:r>
      <w:hyperlink w:history="0" w:anchor="P211" w:tooltip="ЗАЯВКА">
        <w:r>
          <w:rPr>
            <w:sz w:val="20"/>
            <w:color w:val="0000ff"/>
          </w:rPr>
          <w:t xml:space="preserve">заявки</w:t>
        </w:r>
      </w:hyperlink>
      <w:r>
        <w:rPr>
          <w:sz w:val="20"/>
        </w:rPr>
        <w:t xml:space="preserve"> об исключении информации о поставщике социальных услуг из реестра поставщиков социальных услуг Кировской области по форме, установленной приложением N 2 к настоящему Порядку,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смерть индивидуального предпринимателя - Поставщика, ликвидация или реорганизация юридического лица - Поставщика;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непредставление Поставщиком, включенным в Реестр, в министерство информации, необходимой для формирования регистра получателей социальных услуг в сроки, предусмотренные Порядком формирования и ведения регистра получателей социальных услуг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Исключение из Реестра информации о Поставщике оформляется приказом министра социального развития Кировской области (далее - решение об исключении).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Уведомление об исключении информации о Поставщике из Реестра с указанием причин направляется Поставщику в письменной форме почтовым отправлением в срок не позднее 2 рабочих дней со дня принятия решения об исключении.</w:t>
      </w:r>
    </w:p>
    <w:p>
      <w:pPr>
        <w:pStyle w:val="2"/>
        <w:spacing w:before="200" w:lineRule="auto"/>
        <w:outlineLvl w:val="1"/>
        <w:ind w:firstLine="540"/>
        <w:jc w:val="both"/>
      </w:pPr>
      <w:r>
        <w:rPr>
          <w:sz w:val="20"/>
        </w:rPr>
        <w:t xml:space="preserve">4. Формирование, ведение и размещение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В Реестр вносится информация о Поставщике, предусмотренная </w:t>
      </w:r>
      <w:hyperlink w:history="0"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Федерального закона от 28.12.2013 N 442-ФЗ.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Формирование и ведение Реестра осуществляется в единой автоматизированной информационной системе социальной защиты населения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ведение Реестра на электронных носителях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государственными информационными системами и информационно-телекоммуникационными сетями.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формирования и ведения Реестра осуществляется в соответствии с требованиями Федерального </w:t>
      </w:r>
      <w:hyperlink w:history="0"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ведение Реестра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применении программно-технических средств, позволяющих идентифицировать лицо, осуществляющее формирование и ведение Реестра.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Информация, содержащаяся в Реестре, является общедоступной, открытой и размещается на официальном сайте министерства в информационно-телекоммуникационной сети "Интернет" по адресу: </w:t>
      </w:r>
      <w:hyperlink w:history="0" r:id="rId30">
        <w:r>
          <w:rPr>
            <w:sz w:val="20"/>
            <w:color w:val="0000ff"/>
          </w:rPr>
          <w:t xml:space="preserve">http://www.socialkirov.ru/social/root/uson/registry.htm</w:t>
        </w:r>
      </w:hyperlink>
      <w:r>
        <w:rPr>
          <w:sz w:val="20"/>
        </w:rPr>
        <w:t xml:space="preserve"> - в соответствии с требованиями законодательства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4.3 в ред. </w:t>
      </w:r>
      <w:hyperlink w:history="0" r:id="rId31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В соответствии с </w:t>
      </w:r>
      <w:hyperlink w:history="0"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6 статьи 25</w:t>
        </w:r>
      </w:hyperlink>
      <w:r>
        <w:rPr>
          <w:sz w:val="20"/>
        </w:rPr>
        <w:t xml:space="preserve"> Федерального закона от 28.12.2013 N 442-ФЗ информация о Поставщиках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17.07.1999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(п. 4.4 в ред. </w:t>
      </w:r>
      <w:hyperlink w:history="0" r:id="rId34" w:tooltip="Распоряжение министерства социального развития Кировской области от 11.03.2025 N 39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11.03.2025 N 39)</w:t>
      </w:r>
    </w:p>
    <w:p>
      <w:pPr>
        <w:pStyle w:val="2"/>
        <w:spacing w:before="200" w:lineRule="auto"/>
        <w:outlineLvl w:val="1"/>
        <w:ind w:firstLine="540"/>
        <w:jc w:val="both"/>
      </w:pPr>
      <w:r>
        <w:rPr>
          <w:sz w:val="20"/>
        </w:rPr>
        <w:t xml:space="preserve">5. Информирование о сведениях из Реестра.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Физические и юридические лица вправе безвозмездно получать информацию, содержащуюся в Реестре, в виде выписки о конкретном Поставщике путем направления в министерство письменного обращения.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Срок предоставления информации, содержащейся в Реестре, не может превышать 10 рабочих дней со дня поступления обращения.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hyperlink w:history="0" w:anchor="P240" w:tooltip="ВЫПИСКА">
        <w:r>
          <w:rPr>
            <w:sz w:val="20"/>
            <w:color w:val="0000ff"/>
          </w:rPr>
          <w:t xml:space="preserve">Выписка</w:t>
        </w:r>
      </w:hyperlink>
      <w:r>
        <w:rPr>
          <w:sz w:val="20"/>
        </w:rPr>
        <w:t xml:space="preserve"> из Реестра оформляется по форме, установленной приложением N 3 к настоящему Порядку.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реестра</w:t>
      </w:r>
    </w:p>
    <w:p>
      <w:pPr>
        <w:pStyle w:val="0"/>
        <w:jc w:val="right"/>
      </w:pPr>
      <w:r>
        <w:rPr>
          <w:sz w:val="20"/>
        </w:rPr>
        <w:t xml:space="preserve">поставщиков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480"/>
        <w:gridCol w:w="3432"/>
        <w:gridCol w:w="1757"/>
      </w:tblGrid>
      <w:tr>
        <w:tc>
          <w:tcPr>
            <w:gridSpan w:val="2"/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социального развития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Кировской области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поставщика социальных услуг)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электронная почта 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официальный сайт ________________________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27" w:name="P127"/>
          <w:bookmarkEnd w:id="127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включении (изменении) информации о поставщике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социальных услуг в реестр поставщиков социальных услуг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Кировской области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пунктом 3 части 1 статьи 11</w:t>
              </w:r>
            </w:hyperlink>
            <w:r>
              <w:rPr>
                <w:sz w:val="20"/>
              </w:rPr>
              <w:t xml:space="preserve">, </w:t>
            </w:r>
            <w:hyperlink w:history="0" r:id="rId3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частью 2 статьи 25</w:t>
              </w:r>
            </w:hyperlink>
            <w:r>
              <w:rPr>
                <w:sz w:val="20"/>
              </w:rPr>
              <w:t xml:space="preserve"> Федерального закона от 28.12.2013 N 442-ФЗ "Об основах социального обслуживания граждан в</w:t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Российской Федерации" прошу</w:t>
            </w:r>
          </w:p>
        </w:tc>
        <w:tc>
          <w:tcPr>
            <w:gridSpan w:val="2"/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(вписать нужное - включить или изменить)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информацию в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реестр(е) поставщиков социальных услуг Кировской области о (об) 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полное наименование поставщика социальных услуг)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К заявке прилагаются следующие документы: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587"/>
      </w:tblGrid>
      <w:tr>
        <w:tc>
          <w:tcPr>
            <w:tcW w:w="74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1) копия (копии) учредительных документов (для юридических лиц)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2)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3) копия документа о назначении руководителя поставщика социальных услуг (для юридических лиц)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4) копии лицензий, имеющихся у поставщика социальных услуг (при наличии) </w:t>
            </w:r>
            <w:hyperlink w:history="0" w:anchor="P187" w:tooltip="&lt;1&gt; При осуществлении деятельности, требующей в соответствии с законодательством Российской Федерации лицензирования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bookmarkStart w:id="152" w:name="P152"/>
          <w:bookmarkEnd w:id="152"/>
          <w:p>
            <w:pPr>
              <w:pStyle w:val="0"/>
            </w:pPr>
            <w:r>
              <w:rPr>
                <w:sz w:val="20"/>
              </w:rPr>
              <w:t xml:space="preserve">5) копии документов, подтверждающих наличие на праве собственности, аренды либо на иных законных основаниях недвижимого имущества, необходимого для предоставления социальных услуг (для поставщиков социальных услуг, предоставляющих социальные услуги в стационарной и (или) полустационарной форме социального обслуживания)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6) копия паспорта доступности объектов социальной инфраструктуры (для поставщиков социальных услуг, предоставляющих социальные услуги в стационарной и (или) полустационарной форме социального обслуживания)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7) копия документа о соответствии объекта обязательным требованиям пожарной безопасности (для поставщиков социальных услуг, предоставляющих социальные услуги в стационарной форме социального обслуживания) </w:t>
            </w:r>
            <w:hyperlink w:history="0" w:anchor="P188" w:tooltip="&lt;2&gt; Заключение пожарного надзора или заключение о независимой оценке пожарного риска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bookmarkStart w:id="158" w:name="P158"/>
          <w:bookmarkEnd w:id="158"/>
          <w:p>
            <w:pPr>
              <w:pStyle w:val="0"/>
            </w:pPr>
            <w:r>
              <w:rPr>
                <w:sz w:val="20"/>
              </w:rPr>
              <w:t xml:space="preserve">8) копия экспертного заключения о соответствии деятельности организации санитарно-гигиеническим требованиям (для поставщиков социальных услуг, предоставляющих социальные услуги в стационарной форме социального обслуживания)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9) перечень предоставляемых социальных услуг по формам социального обслуживания и видам социальных услуг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10) копия распорядительного акта об утверждении тарифов на дополнительные социальные услуги (при наличии)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12) информация об условиях предоставления социальных услуг </w:t>
            </w:r>
            <w:hyperlink w:history="0" w:anchor="P189" w:tooltip="&lt;3&gt; Со ссылкой на документы о наличии технического оснащения (оборудование, приборы, аппаратура и т.д.), соответствующего требованиям стандартов; технических условий; условий для постоянного проживания и обеспечения питания; кадрового обеспечения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13) информация о результатах проведенных проверок за последний календарный год </w:t>
            </w:r>
            <w:hyperlink w:history="0" w:anchor="P190" w:tooltip="&lt;4&gt; С указанием даты, наименования органа, проводившего проверку, результатов проверки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483" w:type="dxa"/>
          </w:tcPr>
          <w:p>
            <w:pPr>
              <w:pStyle w:val="0"/>
            </w:pPr>
            <w:r>
              <w:rPr>
                <w:sz w:val="20"/>
              </w:rPr>
              <w:t xml:space="preserve">14) информация об опыте работы поставщика социальных услуг за последние пять лет </w:t>
            </w:r>
            <w:hyperlink w:history="0" w:anchor="P191" w:tooltip="&lt;5&gt; С указанием статистических данных; информации о разработанных и (или) реализуемых программах, применяемых технологий и методик социального обслуживания, в том числе инновационных; результативность работы и т.д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0"/>
        <w:gridCol w:w="2456"/>
        <w:gridCol w:w="734"/>
        <w:gridCol w:w="2695"/>
      </w:tblGrid>
      <w:tr>
        <w:tc>
          <w:tcPr>
            <w:gridSpan w:val="4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Подтверждаю, что информация, представленная в документах к заявке, является полной и достоверной.</w:t>
            </w:r>
          </w:p>
        </w:tc>
      </w:tr>
      <w:t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руководителя)</w:t>
            </w:r>
          </w:p>
        </w:tc>
        <w:tc>
          <w:tcPr>
            <w:gridSpan w:val="2"/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/___________________/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(расшифровка)</w:t>
            </w:r>
          </w:p>
        </w:tc>
      </w:tr>
      <w:t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2"/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5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"____" ___________ 20____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заполнения заявления</w:t>
            </w:r>
          </w:p>
        </w:tc>
      </w:tr>
      <w:tr>
        <w:tc>
          <w:tcPr>
            <w:gridSpan w:val="4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bookmarkStart w:id="187" w:name="P187"/>
          <w:bookmarkEnd w:id="187"/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&lt;1&gt; При осуществлении деятельности, требующей в соответствии с законодательством Российской Федерации лицензирования.</w:t>
            </w:r>
          </w:p>
          <w:bookmarkStart w:id="188" w:name="P188"/>
          <w:bookmarkEnd w:id="188"/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&lt;2&gt; Заключение пожарного надзора или заключение о независимой оценке пожарного риска.</w:t>
            </w:r>
          </w:p>
          <w:bookmarkStart w:id="189" w:name="P189"/>
          <w:bookmarkEnd w:id="189"/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&lt;3&gt; Со ссылкой на документы о наличии технического оснащения (оборудование, приборы, аппаратура и т.д.), соответствующего требованиям стандартов; технических условий; условий для постоянного проживания и обеспечения питания; кадрового обеспечения.</w:t>
            </w:r>
          </w:p>
          <w:bookmarkStart w:id="190" w:name="P190"/>
          <w:bookmarkEnd w:id="190"/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&lt;4&gt; С указанием даты, наименования органа, проводившего проверку, результатов проверки.</w:t>
            </w:r>
          </w:p>
          <w:bookmarkStart w:id="191" w:name="P191"/>
          <w:bookmarkEnd w:id="191"/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&lt;5&gt; С указанием статистических данных; информации о разработанных и (или) реализуемых программах, применяемых технологий и методик социального обслуживания, в том числе инновационных; результативность работы и т.д.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реестра</w:t>
      </w:r>
    </w:p>
    <w:p>
      <w:pPr>
        <w:pStyle w:val="0"/>
        <w:jc w:val="right"/>
      </w:pPr>
      <w:r>
        <w:rPr>
          <w:sz w:val="20"/>
        </w:rPr>
        <w:t xml:space="preserve">поставщиков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0"/>
        <w:gridCol w:w="1313"/>
        <w:gridCol w:w="1143"/>
        <w:gridCol w:w="734"/>
        <w:gridCol w:w="2695"/>
      </w:tblGrid>
      <w:tr>
        <w:tc>
          <w:tcPr>
            <w:gridSpan w:val="2"/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социального развития Кировской области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поставщика социальных услуг)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руководителя, Ф.И.О.)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_______________________________</w:t>
            </w:r>
          </w:p>
        </w:tc>
      </w:tr>
      <w:tr>
        <w:tc>
          <w:tcPr>
            <w:gridSpan w:val="5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bookmarkStart w:id="211" w:name="P211"/>
          <w:bookmarkEnd w:id="211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исключении информации о поставщике социальных услуг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реестра поставщиков социальных услуг Кировской области</w:t>
            </w:r>
          </w:p>
        </w:tc>
      </w:tr>
      <w:tr>
        <w:tc>
          <w:tcPr>
            <w:gridSpan w:val="5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 </w:t>
            </w:r>
            <w:hyperlink w:history="0"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частью 2 статьи 25</w:t>
              </w:r>
            </w:hyperlink>
            <w:r>
              <w:rPr>
                <w:sz w:val="20"/>
              </w:rPr>
              <w:t xml:space="preserve"> Федерального закона от 28.12.2013 N 442-ФЗ "Об основах социального обслуживания граждан в Российской Федерации" прошу исключить информацию об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полное наименование поставщика социальных услуг)</w:t>
            </w:r>
          </w:p>
          <w:p>
            <w:pPr>
              <w:pStyle w:val="0"/>
            </w:pPr>
            <w:r>
              <w:rPr>
                <w:sz w:val="20"/>
              </w:rPr>
              <w:t xml:space="preserve">из реестра поставщиков социальных услуг Кировской области.</w:t>
            </w:r>
          </w:p>
        </w:tc>
      </w:tr>
      <w:t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руководителя)</w:t>
            </w:r>
          </w:p>
        </w:tc>
        <w:tc>
          <w:tcPr>
            <w:gridSpan w:val="3"/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/___________________/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(расшифровка)</w:t>
            </w:r>
          </w:p>
        </w:tc>
      </w:tr>
      <w:t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"____" ___________ 20____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заполнения заявления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реестра</w:t>
      </w:r>
    </w:p>
    <w:p>
      <w:pPr>
        <w:pStyle w:val="0"/>
        <w:jc w:val="right"/>
      </w:pPr>
      <w:r>
        <w:rPr>
          <w:sz w:val="20"/>
        </w:rPr>
        <w:t xml:space="preserve">поставщиков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00"/>
        <w:gridCol w:w="4275"/>
      </w:tblGrid>
      <w:tr>
        <w:tc>
          <w:tcPr>
            <w:gridSpan w:val="2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bookmarkStart w:id="240" w:name="P240"/>
          <w:bookmarkEnd w:id="240"/>
          <w:p>
            <w:pPr>
              <w:pStyle w:val="0"/>
              <w:jc w:val="center"/>
            </w:pPr>
            <w:r>
              <w:rPr>
                <w:sz w:val="20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реестра поставщиков социальных услуг Кировской области</w:t>
            </w:r>
          </w:p>
        </w:tc>
      </w:tr>
      <w:t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 20____ года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 ________</w:t>
            </w:r>
          </w:p>
        </w:tc>
      </w:tr>
      <w:tr>
        <w:tc>
          <w:tcPr>
            <w:gridSpan w:val="2"/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юридического лица или индивидуального предпринимателя)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включена(ен/но) в реестр поставщиков социальных услуг Кировской области: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93"/>
        <w:gridCol w:w="3912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Регистрационный номер учетной записи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Полное наименование поставщика социальных услуг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Сокращенное наименование поставщика социальных услуг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Дата государственной регистрации в ЕГРЮЛ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Организационно-правовая форма (для юридических лиц)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об адресе (место нахождения)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Фамилия, имя, отчество руководителя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формах предоставления социальных услуг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видах социальных услуг, предоставляемых поставщиком социальных услуг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593" w:type="dxa"/>
          </w:tcPr>
          <w:p>
            <w:pPr>
              <w:pStyle w:val="0"/>
            </w:pPr>
            <w:r>
              <w:rPr>
                <w:sz w:val="20"/>
              </w:rPr>
              <w:t xml:space="preserve">Общее количество мест, предназначенных для предоставления социальных услуг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39"/>
        <w:gridCol w:w="2266"/>
        <w:gridCol w:w="2665"/>
      </w:tblGrid>
      <w:t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Выписка сформирована по состоянию на "____" ___________ 20____ г.</w:t>
            </w:r>
          </w:p>
        </w:tc>
        <w:tc>
          <w:tcPr>
            <w:gridSpan w:val="2"/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министерство социального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уполномоченного органа)</w:t>
            </w:r>
          </w:p>
        </w:tc>
      </w:tr>
      <w:t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 руководителя уполномоченного органа)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министерства социального развития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от 1 декабря 2020 г. N 71</w:t>
      </w:r>
    </w:p>
    <w:p>
      <w:pPr>
        <w:pStyle w:val="0"/>
        <w:jc w:val="both"/>
      </w:pPr>
      <w:r>
        <w:rPr>
          <w:sz w:val="20"/>
        </w:rPr>
      </w:r>
    </w:p>
    <w:bookmarkStart w:id="305" w:name="P305"/>
    <w:bookmarkEnd w:id="30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ФОРМИРОВАНИЯ И ВЕДЕНИЯ РЕГИСТРА ПОЛУЧАТЕЛЕЙ СОЦИАЛЬНЫХ УСЛУГ</w:t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министерства социального развития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23.04.2021 </w:t>
            </w:r>
            <w:hyperlink w:history="0" r:id="rId39" w:tooltip="Распоряжение министерства социального развития Кировской области от 23.04.2021 N 26 &quot;О внесении изменений в распоряжение министерства социального развития Кировской области от 01.12.2020 N 71&quot; (вместе с &quot;Порядком формирования и ведения реестра поставщиков социальных услуг Кировской области&quot;, &quot;Порядком формирования и ведения регистра получателей социальных услуг Кировской области&quot;)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28.09.2021 </w:t>
            </w:r>
            <w:hyperlink w:history="0" r:id="rId40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11.03.2025 </w:t>
            </w:r>
            <w:hyperlink w:history="0" r:id="rId41" w:tooltip="Распоряжение министерства социального развития Кировской области от 11.03.2025 N 39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      <w:r>
                <w:rPr>
                  <w:sz w:val="20"/>
                  <w:color w:val="0000ff"/>
                </w:rPr>
                <w:t xml:space="preserve">N 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20.04.2026 </w:t>
            </w:r>
            <w:hyperlink w:history="0" r:id="rId42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      <w:r>
                <w:rPr>
                  <w:sz w:val="20"/>
                  <w:color w:val="0000ff"/>
                </w:rPr>
                <w:t xml:space="preserve">N 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формирования и ведения регистра получателей социальных услуг Кировской области (далее - Порядок) разработан в соответствии с Федеральным </w:t>
      </w:r>
      <w:hyperlink w:history="0" r:id="rId4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28.12.2013 N 442-ФЗ "Об основах социального обслуживания граждан в Российской Федерации" (далее - Федеральный закон от 28.12.2013 N 442-ФЗ), </w:t>
      </w:r>
      <w:hyperlink w:history="0" r:id="rId44" w:tooltip="Закон Кировской области от 11.11.2014 N 469-ЗО (ред. от 05.05.2025) &quot;О социальном обслуживании граждан в Кировской области&quot; (принят постановлением Законодательного Собрания Кировской области от 30.10.2014 N 41/275) (вместе с &quot;Перечнем социальных услуг, предоставляемых поставщиками социальных услуг, по видам социальных услуг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11.11.2014 N 469-ЗО "О социальном обслуживании граждан в Кировской области" и определяет порядок формирования и ведения регистра получателей социальных услуг (далее - Регистр).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Формирование и ведение Регистра осуществляется в целях обеспечения сбора, хранения, обработки и предоставления информации о получателях социальных услуг.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20.04.2026 N 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и ведение Регистра осуществляется министерством социального развития Кировской области (далее - министерство) в единой автоматизированной информационной системе социальной защиты населения Кировской области (далее - ЕАИС) на основании информации, представляемой юридическими лицами независимо от их организационно-правовой формы и индивидуальными предпринимателями, осуществляющими социальное обслуживание на территории Кировской области, включенными в реестр поставщиков социальных услуг Кировской области (далее - поставщики социальных услуг).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20.04.2026 N 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формирования и ведения Регистра осуществляется в соответствии: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требованиями Федерального </w:t>
      </w:r>
      <w:hyperlink w:history="0" r:id="rId4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соглашением, заключенным между министерством и поставщиком социальных услуг, не являющимся областной государственной организацией социального обслуживания Кировской области, по вопросам взаимодействия и эксплуатации ЕАИС (далее - соглашение).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4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3 статьи 26</w:t>
        </w:r>
      </w:hyperlink>
      <w:r>
        <w:rPr>
          <w:sz w:val="20"/>
        </w:rPr>
        <w:t xml:space="preserve"> Федерального закона от 28.12.2013 N 442-ФЗ информация о получателях социальных услуг, а также о предоставляемых им социальных услугах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17.07.1999 N 178-ФЗ "О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50" w:tooltip="Распоряжение министерства социального развития Кировской области от 11.03.2025 N 39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11.03.2025 N 39)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Информация о получателях социальных услуг относится к персональным данным граждан и представляется поставщиками социальных услуг в соответствии с требованиями Федерального </w:t>
      </w:r>
      <w:hyperlink w:history="0" r:id="rId5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27.07.2006 N 152-ФЗ "О персональных данных".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Министерство социального развития Кировской области (далее - министерство) и поставщики социальных услуг обеспечивают конфиденциальность и безопасность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Формирование и ведение Регистра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Регистра.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Регистр содержит информацию о получателе социальных услуг, предусмотренную </w:t>
      </w:r>
      <w:hyperlink w:history="0" r:id="rId5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2 статьи 26</w:t>
        </w:r>
      </w:hyperlink>
      <w:r>
        <w:rPr>
          <w:sz w:val="20"/>
        </w:rPr>
        <w:t xml:space="preserve"> Федерального закона от 28.12.2013 N 442-ФЗ: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регистрационный номер учетной записи;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(последнее - 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(место жительства), контактный телефон;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обращения с просьбой о предоставлении социальных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оформления и номер индивидуальной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поставщика или наименования поставщиков социальных услуг, реализующих индивидуальную программу;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услуг, с указанием 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иная информация, определяемая в соответствии с </w:t>
      </w:r>
      <w:hyperlink w:history="0" r:id="rId5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пунктом 12 части 2 статьи 26</w:t>
        </w:r>
      </w:hyperlink>
      <w:r>
        <w:rPr>
          <w:sz w:val="20"/>
        </w:rPr>
        <w:t xml:space="preserve"> Федерального закона от 28.12.2013 N 442-ФЗ.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Распоряжение министерства социального развития Кировской области от 28.09.2021 N 53 &quot;О внесении изменений в распоряжение министерства социального развития Кировской области от 01.12.2020 N 71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28.09.2021 N 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Для формирования Регистра поставщики социальных услуг представляют в министерство информацию о получателях социальных услуг: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3 рабочих дней после заключения договора о предоставлении социальных услуг с получателем социальных услуг или его законным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10 рабочих дней после подписания акта о предоставлении социальных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Поставщики социальных услуг, являющиеся областными государственными организациями социального обслуживания Кировской области, представляют информацию в Регистр посредством внесения ее в личное дело получателя социальных услуг в ЕАИС.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Поставщики социальных услуг, не являющиеся областными государственными организациями социального обслуживания Кировской области, представляют информацию в Регистр в электронном виде (файлах) через Кировское областное государственное казенное учреждение "Информационно-аналитический центр" (далее - КОГКУ "Информационно-аналитический центр"). Информация в Регистр представляется в файлах, формат и структура которых размещаются на сайте министерства. </w:t>
      </w:r>
      <w:hyperlink w:history="0" w:anchor="P369" w:tooltip="АКТ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приема-передачи файлов с информацией оформляется в двух экземплярах по форме согласно приложению N 1 к настоящему Порядку и хранится в КОГКУ "Информационно-аналитический центр" в течение 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КОГКУ "Информационно-аналитический центр" в течение 5 рабочих дней с даты подписания акта: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проверку формата и структуры полученных файлов на соответствие требованиям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соотносит представленную информацию о получателе социальных услуг с данными, содержащимися в выданной ему индивидуальной программе предоставления социальных услуг, в том числе на соответствие наименованиям и стандартам социальных услуг, установленным </w:t>
      </w:r>
      <w:hyperlink w:history="0" r:id="rId55" w:tooltip="Постановление Правительства Кировской области от 25.06.2019 N 343-П (ред. от 29.05.2025) &quot;Об утверждении Порядка предоставления социальных услуг поставщиками социальных услуг в Кировской области&quot; (с изм. и доп., вступившими в силу с 01.09.2025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25.06.2019 N 343-П "Об утверждении Порядка предоставления социальных услуг поставщиками социальных услуг в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замечаний к формату и структуре файлов, содержащейся в них информации выполняет загрузку информации из них в личные дела получателей социальных услуг в ЕАИС, а также формирует </w:t>
      </w:r>
      <w:hyperlink w:history="0" w:anchor="P441" w:tooltip="АКТ N _____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 принятии информации в Регистр по форме согласно приложению N 2 к настоящему Порядку (далее - Акт);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замечаний к формату, и (или) структуре файлов, и (или) содержащейся в них информации составляет </w:t>
      </w:r>
      <w:hyperlink w:history="0" w:anchor="P485" w:tooltip="УВЕДОМЛЕНИЕ N ______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по форме согласно приложению N 3 к настоящему Порядку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или уведомление направляется поставщику социальных услуг, не являющемуся областной государственной организацией социального обслуживания Кировской области, на его электронный адрес в течение 3 рабочих дней со дня их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устранения замечаний, послуживших основанием для выдачи уведомления, информация в Регистр представляется повторно.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56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министерства социального развития Кировской области от 20.04.2026 N 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Поставщики социальных услуг несут ответственность за достоверность информации, содержащейся в Регистре, а также обеспечивают поддержание ее в актуальном состоянии.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Министерство вправе осуществлять проверку достоверности и актуальности информации в Регистре, представленной поставщиком социальных услуг, в рамках осуществления регионального государственного контроля (надзора) в сфере социального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Информация о получателе социальных услуг исключается из Регистра в срок не позднее 10 рабочих дней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смерти получателя социальных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расторжения договора о предоставлении социальных услуг с поставщиком социальных услуг.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регистра</w:t>
      </w:r>
    </w:p>
    <w:p>
      <w:pPr>
        <w:pStyle w:val="0"/>
        <w:jc w:val="right"/>
      </w:pPr>
      <w:r>
        <w:rPr>
          <w:sz w:val="20"/>
        </w:rPr>
        <w:t xml:space="preserve">получателей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63"/>
        <w:gridCol w:w="6508"/>
      </w:tblGrid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69" w:name="P369"/>
          <w:bookmarkEnd w:id="369"/>
          <w:p>
            <w:pPr>
              <w:pStyle w:val="0"/>
              <w:jc w:val="center"/>
            </w:pPr>
            <w:r>
              <w:rPr>
                <w:sz w:val="20"/>
              </w:rPr>
              <w:t xml:space="preserve">АКТ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приема-передачи файлов с информацией для формирования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ведения регистра получателей социальных услуг Кировской области</w:t>
            </w:r>
          </w:p>
        </w:tc>
      </w:tr>
      <w:t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составления)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"____" ___________ 20____ г.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поставщика социальных услуг, передающего файлы)</w:t>
            </w:r>
          </w:p>
          <w:p>
            <w:pPr>
              <w:pStyle w:val="0"/>
            </w:pPr>
            <w:r>
              <w:rPr>
                <w:sz w:val="20"/>
              </w:rPr>
              <w:t xml:space="preserve">в лице 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(должность, Ф.И.О. (при наличии) передающего лица)</w:t>
            </w:r>
          </w:p>
          <w:p>
            <w:pPr>
              <w:pStyle w:val="0"/>
            </w:pPr>
            <w:r>
              <w:rPr>
                <w:sz w:val="20"/>
              </w:rPr>
              <w:t xml:space="preserve">с одной стороны, передал(а) 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(полное наименование организации, принимающей файлы)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 в лице _________________________________________________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(должность, Ф.И.О. (при наличии) принимающего лица)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________________________________, с другой стороны, принял следующие файлы: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35"/>
        <w:gridCol w:w="3969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ФИО получателя социальных услуг (последнее - при наличии)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файлов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95"/>
        <w:gridCol w:w="680"/>
        <w:gridCol w:w="4195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Всего передано (принято) ____ файлов с информацией о ____ получателях социальных услуг.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Передаваемые по настоящему акту файлы будут переданы принимающей стороной в министерство социального развития Кировской области для формирования и ведения регистра получателей социальных услуг Кировской области &lt;1&gt;.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Настоящий акт составлен в двух экземплярах по одному экземпляру для каждой из сторон.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Передающая сторона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Принимающая сторона</w:t>
            </w:r>
          </w:p>
        </w:tc>
      </w:tr>
      <w:tr>
        <w:tc>
          <w:tcPr>
            <w:tcW w:w="4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1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инициалы)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фамилия, инициалы)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&lt;1&gt; Пункт действует в случае подписания акта с областной государственной организацией социального обслуживания.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регистра</w:t>
      </w:r>
    </w:p>
    <w:p>
      <w:pPr>
        <w:pStyle w:val="0"/>
        <w:jc w:val="right"/>
      </w:pPr>
      <w:r>
        <w:rPr>
          <w:sz w:val="20"/>
        </w:rPr>
        <w:t xml:space="preserve">получателей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Исключено. - </w:t>
      </w:r>
      <w:hyperlink w:history="0" r:id="rId57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министерства социального развития Кировской области от 20.04.2026 N 31.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hyperlink w:history="0" r:id="rId58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Приложение N 2</w:t>
        </w:r>
      </w:hyperlink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регистра</w:t>
      </w:r>
    </w:p>
    <w:p>
      <w:pPr>
        <w:pStyle w:val="0"/>
        <w:jc w:val="right"/>
      </w:pPr>
      <w:r>
        <w:rPr>
          <w:sz w:val="20"/>
        </w:rPr>
        <w:t xml:space="preserve">получателей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67"/>
        <w:gridCol w:w="1498"/>
        <w:gridCol w:w="241"/>
        <w:gridCol w:w="324"/>
        <w:gridCol w:w="1645"/>
        <w:gridCol w:w="737"/>
        <w:gridCol w:w="340"/>
        <w:gridCol w:w="1658"/>
        <w:gridCol w:w="1420"/>
      </w:tblGrid>
      <w:tr>
        <w:tc>
          <w:tcPr>
            <w:gridSpan w:val="5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Руководителю 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поставщика социальных услуг)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 руководителя)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электронной почты)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bookmarkStart w:id="441" w:name="P441"/>
          <w:bookmarkEnd w:id="441"/>
          <w:p>
            <w:pPr>
              <w:pStyle w:val="0"/>
              <w:jc w:val="center"/>
            </w:pPr>
            <w:r>
              <w:rPr>
                <w:sz w:val="20"/>
              </w:rPr>
              <w:t xml:space="preserve">АКТ N 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приеме информации в регистр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получателей социальных услуг Кировской области</w:t>
            </w:r>
          </w:p>
        </w:tc>
      </w:tr>
      <w:tr>
        <w:tc>
          <w:tcPr>
            <w:gridSpan w:val="4"/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 20____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5"/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КОГКУ "Информационно-аналитический центр"</w:t>
            </w:r>
          </w:p>
        </w:tc>
      </w:tr>
      <w:t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получены</w:t>
            </w:r>
          </w:p>
        </w:tc>
        <w:tc>
          <w:tcPr>
            <w:gridSpan w:val="2"/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(количество)</w:t>
            </w:r>
          </w:p>
        </w:tc>
        <w:tc>
          <w:tcPr>
            <w:gridSpan w:val="4"/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файлы(ов) с информацией о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(количество)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получателях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социальных услуг, переданные Вашей организацией по акту приема-передачи от _______________ 20___ г. N _____ для формирования и ведения регистра получателей социальных услуг Кировской области (далее - регистр).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Замечания к структуре файлов отсутствуют, информация, содержащаяся в файлах, принята в регистр.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Должность лица, ответственного за ведение регистра</w:t>
            </w:r>
          </w:p>
        </w:tc>
        <w:tc>
          <w:tcPr>
            <w:gridSpan w:val="4"/>
            <w:tcW w:w="294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07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9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07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(расшифровка)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"____" ___________ 20___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hyperlink w:history="0" r:id="rId59" w:tooltip="Распоряжение министерства социального развития Кировской области от 20.04.2026 N 31 &quot;О внесении изменений в распоряжение министерства социального развития Кировской области от 01.12.2020 N 71 &quot;О формировании и ведении реестра поставщиков социальных услуг и регистра получателей социальных услуг&quot; {КонсультантПлюс}">
        <w:r>
          <w:rPr>
            <w:sz w:val="20"/>
            <w:color w:val="0000ff"/>
          </w:rPr>
          <w:t xml:space="preserve">Приложение N 3</w:t>
        </w:r>
      </w:hyperlink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формирования и ведения регистра</w:t>
      </w:r>
    </w:p>
    <w:p>
      <w:pPr>
        <w:pStyle w:val="0"/>
        <w:jc w:val="right"/>
      </w:pPr>
      <w:r>
        <w:rPr>
          <w:sz w:val="20"/>
        </w:rPr>
        <w:t xml:space="preserve">получателей социальных услуг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67"/>
        <w:gridCol w:w="1498"/>
        <w:gridCol w:w="241"/>
        <w:gridCol w:w="324"/>
        <w:gridCol w:w="1645"/>
        <w:gridCol w:w="737"/>
        <w:gridCol w:w="340"/>
        <w:gridCol w:w="1658"/>
        <w:gridCol w:w="1420"/>
      </w:tblGrid>
      <w:tr>
        <w:tc>
          <w:tcPr>
            <w:gridSpan w:val="5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Руководителю 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поставщика социальных услуг)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 руководителя)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электронной почты)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bookmarkStart w:id="485" w:name="P485"/>
          <w:bookmarkEnd w:id="485"/>
          <w:p>
            <w:pPr>
              <w:pStyle w:val="0"/>
              <w:jc w:val="center"/>
            </w:pPr>
            <w:r>
              <w:rPr>
                <w:sz w:val="20"/>
              </w:rPr>
              <w:t xml:space="preserve">УВЕДОМЛЕНИЕ N 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наличии замечаний к информации в регистр получателей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социальных услуг Кировской области</w:t>
            </w:r>
          </w:p>
        </w:tc>
      </w:tr>
      <w:tr>
        <w:tc>
          <w:tcPr>
            <w:gridSpan w:val="4"/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 20____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5"/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КОГКУ "Информационно-аналитический центр"</w:t>
            </w:r>
          </w:p>
        </w:tc>
      </w:tr>
      <w:t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получены</w:t>
            </w:r>
          </w:p>
        </w:tc>
        <w:tc>
          <w:tcPr>
            <w:gridSpan w:val="2"/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(количество)</w:t>
            </w:r>
          </w:p>
        </w:tc>
        <w:tc>
          <w:tcPr>
            <w:gridSpan w:val="4"/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файлы(ов) с информацией о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(количество)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получателях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социальных услуг, переданные Вашей организацией по акту приема-передачи от _____________ 20___ г. N ______ для формирования и ведения регистра получателей социальных услуг Кировской области (далее - регистр).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Сообщаем о наличии следующих замечаний к представленной информации:</w:t>
            </w:r>
          </w:p>
          <w:p>
            <w:pPr>
              <w:pStyle w:val="0"/>
            </w:pPr>
            <w:r>
              <w:rPr>
                <w:sz w:val="20"/>
              </w:rPr>
              <w:t xml:space="preserve">1. 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2. 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3. 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После устранения замечаний Вам необходимо представить информацию в регистр.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Должность лица, ответственного за ведение регистра</w:t>
            </w:r>
          </w:p>
        </w:tc>
        <w:tc>
          <w:tcPr>
            <w:gridSpan w:val="4"/>
            <w:tcW w:w="2947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07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29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307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(расшифровка)</w:t>
            </w:r>
          </w:p>
        </w:tc>
      </w:tr>
      <w:tr>
        <w:tc>
          <w:tcPr>
            <w:gridSpan w:val="9"/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"____" ___________ 20___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социального развития Кировской области от 01.12.2020 N 71</w:t>
            <w:br/>
            <w:t>(ред. от 20.04.2026)</w:t>
            <w:br/>
            <w:t>"О формировании...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consultantplus://offline/ref=702D36DFCF2853F351679B07CE2F78BEB6DDF74339AF7E4C8166DB0634EE5A3AEFE78F4BA4603C6A90592E5E2680B6FAD853603805FD1D23505A3881hCX1O" TargetMode = "External"/><Relationship Id="rId9" Type="http://schemas.openxmlformats.org/officeDocument/2006/relationships/hyperlink" Target="consultantplus://offline/ref=702D36DFCF2853F351679B07CE2F78BEB6DDF74339AF784A8E6ADB0634EE5A3AEFE78F4BA4603C6A90592E5E2680B6FAD853603805FD1D23505A3881hCX1O" TargetMode = "External"/><Relationship Id="rId10" Type="http://schemas.openxmlformats.org/officeDocument/2006/relationships/hyperlink" Target="consultantplus://offline/ref=702D36DFCF2853F351679B07CE2F78BEB6DDF7433AAC7C4E8D67DB0634EE5A3AEFE78F4BA4603C6A90592E5E2680B6FAD853603805FD1D23505A3881hCX1O" TargetMode = "External"/><Relationship Id="rId11" Type="http://schemas.openxmlformats.org/officeDocument/2006/relationships/hyperlink" Target="consultantplus://offline/ref=702D36DFCF2853F351679B07CE2F78BEB6DDF7433AAE7B4A8C63DB0634EE5A3AEFE78F4BA4603C6A90592E5E2680B6FAD853603805FD1D23505A3881hCX1O" TargetMode = "External"/><Relationship Id="rId12" Type="http://schemas.openxmlformats.org/officeDocument/2006/relationships/hyperlink" Target="consultantplus://offline/ref=702D36DFCF2853F35167850AD84324B7B2DEAA4E3AA9741AD536DD516BBE5C6FAFA7891EE724316393527A0F66DEEFAB9A186D3D1DE11D24h4X8O" TargetMode = "External"/><Relationship Id="rId13" Type="http://schemas.openxmlformats.org/officeDocument/2006/relationships/hyperlink" Target="consultantplus://offline/ref=702D36DFCF2853F35167850AD84324B7B2DEAA4E3AA9741AD536DD516BBE5C6FAFA7891EE724316399527A0F66DEEFAB9A186D3D1DE11D24h4X8O" TargetMode = "External"/><Relationship Id="rId14" Type="http://schemas.openxmlformats.org/officeDocument/2006/relationships/hyperlink" Target="consultantplus://offline/ref=702D36DFCF2853F35167850AD84324B7B2DEAA4E3AA9741AD536DD516BBE5C6FAFA7891EE724336899527A0F66DEEFAB9A186D3D1DE11D24h4X8O" TargetMode = "External"/><Relationship Id="rId15" Type="http://schemas.openxmlformats.org/officeDocument/2006/relationships/hyperlink" Target="consultantplus://offline/ref=702D36DFCF2853F35167850AD84324B7B2DEAA4E3AA9741AD536DD516BBE5C6FAFA7891EE724336D95527A0F66DEEFAB9A186D3D1DE11D24h4X8O" TargetMode = "External"/><Relationship Id="rId16" Type="http://schemas.openxmlformats.org/officeDocument/2006/relationships/hyperlink" Target="consultantplus://offline/ref=702D36DFCF2853F351679B07CE2F78BEB6DDF7433AAC79488A66DB0634EE5A3AEFE78F4BA4603C6A90592E5D2180B6FAD853603805FD1D23505A3881hCX1O" TargetMode = "External"/><Relationship Id="rId17" Type="http://schemas.openxmlformats.org/officeDocument/2006/relationships/hyperlink" Target="consultantplus://offline/ref=702D36DFCF2853F351679B07CE2F78BEB6DDF74339AF7E4C8166DB0634EE5A3AEFE78F4BA4603C6A90592E5E2780B6FAD853603805FD1D23505A3881hCX1O" TargetMode = "External"/><Relationship Id="rId18" Type="http://schemas.openxmlformats.org/officeDocument/2006/relationships/hyperlink" Target="consultantplus://offline/ref=702D36DFCF2853F351679B07CE2F78BEB6DDF74339AF784A8E6ADB0634EE5A3AEFE78F4BA4603C6A90592E5E2780B6FAD853603805FD1D23505A3881hCX1O" TargetMode = "External"/><Relationship Id="rId19" Type="http://schemas.openxmlformats.org/officeDocument/2006/relationships/hyperlink" Target="consultantplus://offline/ref=702D36DFCF2853F351679B07CE2F78BEB6DDF7433AAC7C4E8D67DB0634EE5A3AEFE78F4BA4603C6A90592E5E2780B6FAD853603805FD1D23505A3881hCX1O" TargetMode = "External"/><Relationship Id="rId20" Type="http://schemas.openxmlformats.org/officeDocument/2006/relationships/hyperlink" Target="consultantplus://offline/ref=702D36DFCF2853F35167850AD84324B7B2DEAA4E3AA9741AD536DD516BBE5C6FAFA7891EE724316399527A0F66DEEFAB9A186D3D1DE11D24h4X8O" TargetMode = "External"/><Relationship Id="rId21" Type="http://schemas.openxmlformats.org/officeDocument/2006/relationships/hyperlink" Target="consultantplus://offline/ref=702D36DFCF2853F351679B07CE2F78BEB6DDF7433AAC79488A66DB0634EE5A3AEFE78F4BA4603C6A90592E5D2180B6FAD853603805FD1D23505A3881hCX1O" TargetMode = "External"/><Relationship Id="rId22" Type="http://schemas.openxmlformats.org/officeDocument/2006/relationships/hyperlink" Target="consultantplus://offline/ref=702D36DFCF2853F351679B07CE2F78BEB6DDF74339AF784A8E6ADB0634EE5A3AEFE78F4BA4603C6A90592E5E2480B6FAD853603805FD1D23505A3881hCX1O" TargetMode = "External"/><Relationship Id="rId23" Type="http://schemas.openxmlformats.org/officeDocument/2006/relationships/hyperlink" Target="consultantplus://offline/ref=702D36DFCF2853F35167850AD84324B7B2DEAA4E3AA9741AD536DD516BBE5C6FAFA7891EE724306E94527A0F66DEEFAB9A186D3D1DE11D24h4X8O" TargetMode = "External"/><Relationship Id="rId24" Type="http://schemas.openxmlformats.org/officeDocument/2006/relationships/hyperlink" Target="consultantplus://offline/ref=702D36DFCF2853F35167850AD84324B7B2DEAA4E3AA9741AD536DD516BBE5C6FAFA7891EE724336D93527A0F66DEEFAB9A186D3D1DE11D24h4X8O" TargetMode = "External"/><Relationship Id="rId25" Type="http://schemas.openxmlformats.org/officeDocument/2006/relationships/hyperlink" Target="consultantplus://offline/ref=702D36DFCF2853F35167850AD84324B7B2DEAA4E3AA9741AD536DD516BBE5C6FAFA7891EE724336F93527A0F66DEEFAB9A186D3D1DE11D24h4X8O" TargetMode = "External"/><Relationship Id="rId26" Type="http://schemas.openxmlformats.org/officeDocument/2006/relationships/hyperlink" Target="consultantplus://offline/ref=702D36DFCF2853F351679B07CE2F78BEB6DDF74339AF784A8E6ADB0634EE5A3AEFE78F4BA4603C6A90592E5E2B80B6FAD853603805FD1D23505A3881hCX1O" TargetMode = "External"/><Relationship Id="rId27" Type="http://schemas.openxmlformats.org/officeDocument/2006/relationships/hyperlink" Target="consultantplus://offline/ref=702D36DFCF2853F35167850AD84324B7B3D4AA4C3BAD741AD536DD516BBE5C6FBDA7D112E7222F6B95472C5E20h8XDO" TargetMode = "External"/><Relationship Id="rId28" Type="http://schemas.openxmlformats.org/officeDocument/2006/relationships/hyperlink" Target="consultantplus://offline/ref=702D36DFCF2853F351679B07CE2F78BEB6DDF74339AF784A8E6ADB0634EE5A3AEFE78F4BA4603C6A90592E5F2380B6FAD853603805FD1D23505A3881hCX1O" TargetMode = "External"/><Relationship Id="rId29" Type="http://schemas.openxmlformats.org/officeDocument/2006/relationships/hyperlink" Target="consultantplus://offline/ref=702D36DFCF2853F351679B07CE2F78BEB6DDF74339AF784A8E6ADB0634EE5A3AEFE78F4BA4603C6A90592E5F2080B6FAD853603805FD1D23505A3881hCX1O" TargetMode = "External"/><Relationship Id="rId30" Type="http://schemas.openxmlformats.org/officeDocument/2006/relationships/hyperlink" Target="http://www.socialkirov.ru/social/root/uson/registry.htm" TargetMode = "External"/><Relationship Id="rId31" Type="http://schemas.openxmlformats.org/officeDocument/2006/relationships/hyperlink" Target="consultantplus://offline/ref=702D36DFCF2853F351679B07CE2F78BEB6DDF74339AF784A8E6ADB0634EE5A3AEFE78F4BA4603C6A90592E5F2180B6FAD853603805FD1D23505A3881hCX1O" TargetMode = "External"/><Relationship Id="rId32" Type="http://schemas.openxmlformats.org/officeDocument/2006/relationships/hyperlink" Target="consultantplus://offline/ref=702D36DFCF2853F35167850AD84324B7B2DEAA4E3AA9741AD536DD516BBE5C6FAFA78919E62F653AD40C235E2495E2AE82046D3Ah0X5O" TargetMode = "External"/><Relationship Id="rId33" Type="http://schemas.openxmlformats.org/officeDocument/2006/relationships/hyperlink" Target="consultantplus://offline/ref=702D36DFCF2853F35167850AD84324B7B3D6A1483EA0741AD536DD516BBE5C6FBDA7D112E7222F6B95472C5E20h8XDO" TargetMode = "External"/><Relationship Id="rId34" Type="http://schemas.openxmlformats.org/officeDocument/2006/relationships/hyperlink" Target="consultantplus://offline/ref=702D36DFCF2853F351679B07CE2F78BEB6DDF7433AAC7C4E8D67DB0634EE5A3AEFE78F4BA4603C6A90592E5E2780B6FAD853603805FD1D23505A3881hCX1O" TargetMode = "External"/><Relationship Id="rId35" Type="http://schemas.openxmlformats.org/officeDocument/2006/relationships/hyperlink" Target="consultantplus://offline/ref=702D36DFCF2853F351679B07CE2F78BEB6DDF74339AF784A8E6ADB0634EE5A3AEFE78F4BA4603C6A90592E5F2580B6FAD853603805FD1D23505A3881hCX1O" TargetMode = "External"/><Relationship Id="rId36" Type="http://schemas.openxmlformats.org/officeDocument/2006/relationships/hyperlink" Target="consultantplus://offline/ref=702D36DFCF2853F35167850AD84324B7B2DEAA4E3AA9741AD536DD516BBE5C6FAFA7891EE724306890527A0F66DEEFAB9A186D3D1DE11D24h4X8O" TargetMode = "External"/><Relationship Id="rId37" Type="http://schemas.openxmlformats.org/officeDocument/2006/relationships/hyperlink" Target="consultantplus://offline/ref=702D36DFCF2853F35167850AD84324B7B2DEAA4E3AA9741AD536DD516BBE5C6FAFA7891EE724336F95527A0F66DEEFAB9A186D3D1DE11D24h4X8O" TargetMode = "External"/><Relationship Id="rId38" Type="http://schemas.openxmlformats.org/officeDocument/2006/relationships/hyperlink" Target="consultantplus://offline/ref=702D36DFCF2853F35167850AD84324B7B2DEAA4E3AA9741AD536DD516BBE5C6FAFA7891EE724336F95527A0F66DEEFAB9A186D3D1DE11D24h4X8O" TargetMode = "External"/><Relationship Id="rId39" Type="http://schemas.openxmlformats.org/officeDocument/2006/relationships/hyperlink" Target="consultantplus://offline/ref=702D36DFCF2853F351679B07CE2F78BEB6DDF74339AF7E4C8166DB0634EE5A3AEFE78F4BA4603C6A90592E5E2480B6FAD853603805FD1D23505A3881hCX1O" TargetMode = "External"/><Relationship Id="rId40" Type="http://schemas.openxmlformats.org/officeDocument/2006/relationships/hyperlink" Target="consultantplus://offline/ref=702D36DFCF2853F351679B07CE2F78BEB6DDF74339AF784A8E6ADB0634EE5A3AEFE78F4BA4603C6A90592E5F2A80B6FAD853603805FD1D23505A3881hCX1O" TargetMode = "External"/><Relationship Id="rId41" Type="http://schemas.openxmlformats.org/officeDocument/2006/relationships/hyperlink" Target="consultantplus://offline/ref=702D36DFCF2853F351679B07CE2F78BEB6DDF7433AAC7C4E8D67DB0634EE5A3AEFE78F4BA4603C6A90592E5E2580B6FAD853603805FD1D23505A3881hCX1O" TargetMode = "External"/><Relationship Id="rId42" Type="http://schemas.openxmlformats.org/officeDocument/2006/relationships/hyperlink" Target="consultantplus://offline/ref=702D36DFCF2853F351679B07CE2F78BEB6DDF7433AAE7B4A8C63DB0634EE5A3AEFE78F4BA4603C6A90592E5E2680B6FAD853603805FD1D23505A3881hCX1O" TargetMode = "External"/><Relationship Id="rId43" Type="http://schemas.openxmlformats.org/officeDocument/2006/relationships/hyperlink" Target="consultantplus://offline/ref=702D36DFCF2853F35167850AD84324B7B2DEAA4E3AA9741AD536DD516BBE5C6FAFA7891EE724316399527A0F66DEEFAB9A186D3D1DE11D24h4X8O" TargetMode = "External"/><Relationship Id="rId44" Type="http://schemas.openxmlformats.org/officeDocument/2006/relationships/hyperlink" Target="consultantplus://offline/ref=702D36DFCF2853F351679B07CE2F78BEB6DDF7433AAC79488A66DB0634EE5A3AEFE78F4BA4603C6A90592E5D2180B6FAD853603805FD1D23505A3881hCX1O" TargetMode = "External"/><Relationship Id="rId45" Type="http://schemas.openxmlformats.org/officeDocument/2006/relationships/hyperlink" Target="consultantplus://offline/ref=702D36DFCF2853F351679B07CE2F78BEB6DDF7433AAE7B4A8C63DB0634EE5A3AEFE78F4BA4603C6A90592E5E2780B6FAD853603805FD1D23505A3881hCX1O" TargetMode = "External"/><Relationship Id="rId46" Type="http://schemas.openxmlformats.org/officeDocument/2006/relationships/hyperlink" Target="consultantplus://offline/ref=702D36DFCF2853F351679B07CE2F78BEB6DDF7433AAE7B4A8C63DB0634EE5A3AEFE78F4BA4603C6A90592E5E2580B6FAD853603805FD1D23505A3881hCX1O" TargetMode = "External"/><Relationship Id="rId47" Type="http://schemas.openxmlformats.org/officeDocument/2006/relationships/hyperlink" Target="consultantplus://offline/ref=702D36DFCF2853F35167850AD84324B7B3D4AA4C3BAD741AD536DD516BBE5C6FBDA7D112E7222F6B95472C5E20h8XDO" TargetMode = "External"/><Relationship Id="rId48" Type="http://schemas.openxmlformats.org/officeDocument/2006/relationships/hyperlink" Target="consultantplus://offline/ref=702D36DFCF2853F35167850AD84324B7B2DEAA4E3AA9741AD536DD516BBE5C6FAFA78919E52F653AD40C235E2495E2AE82046D3Ah0X5O" TargetMode = "External"/><Relationship Id="rId49" Type="http://schemas.openxmlformats.org/officeDocument/2006/relationships/hyperlink" Target="consultantplus://offline/ref=702D36DFCF2853F35167850AD84324B7B3D6A1483EA0741AD536DD516BBE5C6FBDA7D112E7222F6B95472C5E20h8XDO" TargetMode = "External"/><Relationship Id="rId50" Type="http://schemas.openxmlformats.org/officeDocument/2006/relationships/hyperlink" Target="consultantplus://offline/ref=702D36DFCF2853F351679B07CE2F78BEB6DDF7433AAC7C4E8D67DB0634EE5A3AEFE78F4BA4603C6A90592E5E2A80B6FAD853603805FD1D23505A3881hCX1O" TargetMode = "External"/><Relationship Id="rId51" Type="http://schemas.openxmlformats.org/officeDocument/2006/relationships/hyperlink" Target="consultantplus://offline/ref=702D36DFCF2853F35167850AD84324B7B2DFA0493EA1741AD536DD516BBE5C6FBDA7D112E7222F6B95472C5E20h8XDO" TargetMode = "External"/><Relationship Id="rId52" Type="http://schemas.openxmlformats.org/officeDocument/2006/relationships/hyperlink" Target="consultantplus://offline/ref=702D36DFCF2853F35167850AD84324B7B2DEAA4E3AA9741AD536DD516BBE5C6FAFA7891EE724336D96527A0F66DEEFAB9A186D3D1DE11D24h4X8O" TargetMode = "External"/><Relationship Id="rId53" Type="http://schemas.openxmlformats.org/officeDocument/2006/relationships/hyperlink" Target="consultantplus://offline/ref=702D36DFCF2853F35167850AD84324B7B2DEAA4E3AA9741AD536DD516BBE5C6FAFA7891EE724336C98527A0F66DEEFAB9A186D3D1DE11D24h4X8O" TargetMode = "External"/><Relationship Id="rId54" Type="http://schemas.openxmlformats.org/officeDocument/2006/relationships/hyperlink" Target="consultantplus://offline/ref=702D36DFCF2853F351679B07CE2F78BEB6DDF74339AF784A8E6ADB0634EE5A3AEFE78F4BA4603C6A90592E5C2080B6FAD853603805FD1D23505A3881hCX1O" TargetMode = "External"/><Relationship Id="rId55" Type="http://schemas.openxmlformats.org/officeDocument/2006/relationships/hyperlink" Target="consultantplus://offline/ref=702D36DFCF2853F351679B07CE2F78BEB6DDF7433AAC784A8D62DB0634EE5A3AEFE78F4BB6606466905F305E2795E0AB9Eh0X0O" TargetMode = "External"/><Relationship Id="rId56" Type="http://schemas.openxmlformats.org/officeDocument/2006/relationships/hyperlink" Target="consultantplus://offline/ref=702D36DFCF2853F351679B07CE2F78BEB6DDF7433AAE7B4A8C63DB0634EE5A3AEFE78F4BA4603C6A90592E5E2A80B6FAD853603805FD1D23505A3881hCX1O" TargetMode = "External"/><Relationship Id="rId57" Type="http://schemas.openxmlformats.org/officeDocument/2006/relationships/hyperlink" Target="consultantplus://offline/ref=702D36DFCF2853F351679B07CE2F78BEB6DDF7433AAE7B4A8C63DB0634EE5A3AEFE78F4BA4603C6A90592E5C2380B6FAD853603805FD1D23505A3881hCX1O" TargetMode = "External"/><Relationship Id="rId58" Type="http://schemas.openxmlformats.org/officeDocument/2006/relationships/hyperlink" Target="consultantplus://offline/ref=702D36DFCF2853F351679B07CE2F78BEB6DDF7433AAE7B4A8C63DB0634EE5A3AEFE78F4BA4603C6A90592E5C2080B6FAD853603805FD1D23505A3881hCX1O" TargetMode = "External"/><Relationship Id="rId59" Type="http://schemas.openxmlformats.org/officeDocument/2006/relationships/hyperlink" Target="consultantplus://offline/ref=702D36DFCF2853F351679B07CE2F78BEB6DDF7433AAE7B4A8C63DB0634EE5A3AEFE78F4BA4603C6A90592E5C2180B6FAD853603805FD1D23505A3881hCX1O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социального развития Кировской области от 01.12.2020 N 71
(ред. от 20.04.2026)
"О формировании и ведении реестра поставщиков социальных услуг и регистра получателей социальных услуг"
(вместе с "Порядком формирования и ведения реестра поставщиков социальных услуг Кировской области", "Порядком формирования и ведения регистра получателей социальных услуг Кировской области")</dc:title>
  <dcterms:created xsi:type="dcterms:W3CDTF">2026-05-06T14:23:32Z</dcterms:created>
</cp:coreProperties>
</file>